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8A96" w14:textId="77777777" w:rsidR="00455D6A" w:rsidRDefault="00455D6A" w:rsidP="00455D6A">
      <w:pPr>
        <w:ind w:right="-234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1554AD" wp14:editId="4D5E2359">
            <wp:simplePos x="0" y="0"/>
            <wp:positionH relativeFrom="column">
              <wp:posOffset>2870835</wp:posOffset>
            </wp:positionH>
            <wp:positionV relativeFrom="paragraph">
              <wp:posOffset>118110</wp:posOffset>
            </wp:positionV>
            <wp:extent cx="463550" cy="471805"/>
            <wp:effectExtent l="0" t="0" r="0" b="0"/>
            <wp:wrapNone/>
            <wp:docPr id="5" name="Immagine 5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&#10;&#10;Descrizione generata automaticamente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997D3" w14:textId="77777777" w:rsidR="00455D6A" w:rsidRDefault="00455D6A" w:rsidP="00455D6A">
      <w:pPr>
        <w:ind w:right="-234"/>
      </w:pPr>
    </w:p>
    <w:p w14:paraId="6B1252E4" w14:textId="77777777" w:rsidR="00455D6A" w:rsidRDefault="00455D6A" w:rsidP="00455D6A">
      <w:pPr>
        <w:ind w:right="-234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F7EF782" wp14:editId="34EA061A">
            <wp:simplePos x="0" y="0"/>
            <wp:positionH relativeFrom="column">
              <wp:posOffset>5318760</wp:posOffset>
            </wp:positionH>
            <wp:positionV relativeFrom="paragraph">
              <wp:posOffset>4445</wp:posOffset>
            </wp:positionV>
            <wp:extent cx="855980" cy="893445"/>
            <wp:effectExtent l="0" t="0" r="0" b="0"/>
            <wp:wrapNone/>
            <wp:docPr id="4" name="Immagine 4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1" r="78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2DB7B" w14:textId="77777777" w:rsidR="00455D6A" w:rsidRDefault="00455D6A" w:rsidP="00455D6A">
      <w:pPr>
        <w:ind w:right="-234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0F8DF0D" wp14:editId="3691B3C4">
            <wp:simplePos x="0" y="0"/>
            <wp:positionH relativeFrom="column">
              <wp:posOffset>184785</wp:posOffset>
            </wp:positionH>
            <wp:positionV relativeFrom="paragraph">
              <wp:posOffset>5715</wp:posOffset>
            </wp:positionV>
            <wp:extent cx="955675" cy="716915"/>
            <wp:effectExtent l="0" t="0" r="0" b="0"/>
            <wp:wrapNone/>
            <wp:docPr id="3" name="Immagine 3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AD1D4" w14:textId="77777777" w:rsidR="00455D6A" w:rsidRPr="00701DD4" w:rsidRDefault="00455D6A" w:rsidP="00455D6A">
      <w:pPr>
        <w:ind w:left="284" w:right="-1"/>
        <w:jc w:val="center"/>
        <w:rPr>
          <w:rFonts w:ascii="Gill Sans MT" w:eastAsia="Batang" w:hAnsi="Gill Sans MT"/>
          <w:color w:val="17365D"/>
          <w:sz w:val="48"/>
          <w:szCs w:val="48"/>
        </w:rPr>
      </w:pPr>
      <w:r w:rsidRPr="00701DD4">
        <w:rPr>
          <w:rFonts w:ascii="Gill Sans MT" w:eastAsia="Batang" w:hAnsi="Gill Sans MT"/>
          <w:color w:val="17365D"/>
          <w:sz w:val="48"/>
          <w:szCs w:val="48"/>
        </w:rPr>
        <w:t>Istituto Comprensivo</w:t>
      </w:r>
    </w:p>
    <w:p w14:paraId="5D408B2E" w14:textId="77777777" w:rsidR="00455D6A" w:rsidRPr="00701DD4" w:rsidRDefault="00455D6A" w:rsidP="00455D6A">
      <w:pPr>
        <w:ind w:right="-234"/>
        <w:jc w:val="center"/>
        <w:rPr>
          <w:rFonts w:ascii="Gill Sans MT" w:eastAsia="Batang" w:hAnsi="Gill Sans MT"/>
          <w:color w:val="17365D"/>
          <w:w w:val="150"/>
          <w:sz w:val="36"/>
          <w:szCs w:val="36"/>
        </w:rPr>
      </w:pPr>
      <w:r w:rsidRPr="00701DD4">
        <w:rPr>
          <w:rFonts w:ascii="Corbel" w:hAnsi="Corbel"/>
          <w:noProof/>
          <w:color w:val="17365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A28F8" wp14:editId="30F25F80">
                <wp:simplePos x="0" y="0"/>
                <wp:positionH relativeFrom="column">
                  <wp:posOffset>95250</wp:posOffset>
                </wp:positionH>
                <wp:positionV relativeFrom="paragraph">
                  <wp:posOffset>252730</wp:posOffset>
                </wp:positionV>
                <wp:extent cx="6155055" cy="6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50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6EF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5pt;margin-top:19.9pt;width:484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">
                <o:lock v:ext="edit" shapetype="f"/>
              </v:shape>
            </w:pict>
          </mc:Fallback>
        </mc:AlternateContent>
      </w:r>
      <w:r w:rsidRPr="00701DD4">
        <w:rPr>
          <w:rFonts w:ascii="Gill Sans MT" w:eastAsia="Batang" w:hAnsi="Gill Sans MT"/>
          <w:color w:val="17365D"/>
          <w:sz w:val="36"/>
          <w:szCs w:val="36"/>
        </w:rPr>
        <w:t xml:space="preserve">“Rodari – Alighieri – </w:t>
      </w:r>
      <w:proofErr w:type="spellStart"/>
      <w:r w:rsidRPr="00701DD4">
        <w:rPr>
          <w:rFonts w:ascii="Gill Sans MT" w:eastAsia="Batang" w:hAnsi="Gill Sans MT"/>
          <w:color w:val="17365D"/>
          <w:sz w:val="36"/>
          <w:szCs w:val="36"/>
        </w:rPr>
        <w:t>Spalatro</w:t>
      </w:r>
      <w:proofErr w:type="spellEnd"/>
      <w:r w:rsidRPr="00701DD4">
        <w:rPr>
          <w:rFonts w:ascii="Gill Sans MT" w:eastAsia="Batang" w:hAnsi="Gill Sans MT"/>
          <w:color w:val="17365D"/>
          <w:sz w:val="36"/>
          <w:szCs w:val="36"/>
        </w:rPr>
        <w:t>”</w:t>
      </w:r>
    </w:p>
    <w:p w14:paraId="10284366" w14:textId="77777777" w:rsidR="00455D6A" w:rsidRPr="00F12B92" w:rsidRDefault="00455D6A" w:rsidP="00455D6A">
      <w:pPr>
        <w:pStyle w:val="Corpotesto"/>
        <w:spacing w:line="240" w:lineRule="auto"/>
        <w:ind w:left="5103"/>
        <w:rPr>
          <w:rFonts w:ascii="Corbel" w:hAnsi="Corbel"/>
          <w:sz w:val="10"/>
          <w:szCs w:val="10"/>
        </w:rPr>
      </w:pPr>
    </w:p>
    <w:p w14:paraId="73AE51CE" w14:textId="77777777" w:rsidR="00455D6A" w:rsidRPr="00FB120B" w:rsidRDefault="00455D6A" w:rsidP="00701E19">
      <w:pPr>
        <w:ind w:right="-7"/>
        <w:jc w:val="center"/>
        <w:rPr>
          <w:rFonts w:ascii="Monotype Corsiva" w:hAnsi="Monotype Corsiva"/>
          <w:i/>
          <w:sz w:val="20"/>
          <w:szCs w:val="20"/>
        </w:rPr>
      </w:pPr>
      <w:r w:rsidRPr="00FB120B">
        <w:rPr>
          <w:rFonts w:ascii="Monotype Corsiva" w:hAnsi="Monotype Corsiva"/>
          <w:i/>
          <w:sz w:val="20"/>
          <w:szCs w:val="20"/>
        </w:rPr>
        <w:t xml:space="preserve">Via Spina, </w:t>
      </w:r>
      <w:proofErr w:type="gramStart"/>
      <w:r w:rsidRPr="00FB120B">
        <w:rPr>
          <w:rFonts w:ascii="Monotype Corsiva" w:hAnsi="Monotype Corsiva"/>
          <w:i/>
          <w:sz w:val="20"/>
          <w:szCs w:val="20"/>
        </w:rPr>
        <w:t>1  71019</w:t>
      </w:r>
      <w:proofErr w:type="gramEnd"/>
      <w:r w:rsidRPr="00FB120B">
        <w:rPr>
          <w:rFonts w:ascii="Monotype Corsiva" w:hAnsi="Monotype Corsiva"/>
          <w:i/>
          <w:sz w:val="20"/>
          <w:szCs w:val="20"/>
        </w:rPr>
        <w:t xml:space="preserve">  Vieste  FG –  C.M. FGIC878001  – C.F.92066060713</w:t>
      </w:r>
      <w:r w:rsidRPr="00FB120B">
        <w:rPr>
          <w:rFonts w:ascii="Monotype Corsiva" w:hAnsi="Monotype Corsiva"/>
          <w:i/>
          <w:sz w:val="20"/>
        </w:rPr>
        <w:t xml:space="preserve"> </w:t>
      </w:r>
      <w:r>
        <w:rPr>
          <w:rFonts w:ascii="Monotype Corsiva" w:hAnsi="Monotype Corsiva"/>
          <w:i/>
          <w:sz w:val="20"/>
        </w:rPr>
        <w:t xml:space="preserve">- </w:t>
      </w:r>
      <w:r w:rsidRPr="00FB120B">
        <w:rPr>
          <w:rFonts w:ascii="Monotype Corsiva" w:hAnsi="Monotype Corsiva"/>
          <w:i/>
          <w:sz w:val="20"/>
        </w:rPr>
        <w:t xml:space="preserve">CU </w:t>
      </w:r>
      <w:r>
        <w:rPr>
          <w:rFonts w:ascii="Monotype Corsiva" w:hAnsi="Monotype Corsiva"/>
          <w:i/>
          <w:sz w:val="20"/>
        </w:rPr>
        <w:t xml:space="preserve"> </w:t>
      </w:r>
      <w:r w:rsidRPr="00FB120B">
        <w:rPr>
          <w:rFonts w:ascii="Monotype Corsiva" w:hAnsi="Monotype Corsiva"/>
          <w:i/>
          <w:sz w:val="20"/>
        </w:rPr>
        <w:t xml:space="preserve">UFHZ1U </w:t>
      </w:r>
      <w:r w:rsidRPr="00FB120B">
        <w:rPr>
          <w:rFonts w:ascii="Monotype Corsiva" w:hAnsi="Monotype Corsiva"/>
          <w:i/>
          <w:sz w:val="20"/>
          <w:szCs w:val="20"/>
        </w:rPr>
        <w:t>– Tel. 0884 708207  Telefax  0884 704624</w:t>
      </w:r>
    </w:p>
    <w:p w14:paraId="01853D0F" w14:textId="77777777" w:rsidR="00455D6A" w:rsidRPr="00FB120B" w:rsidRDefault="00455D6A" w:rsidP="00455D6A">
      <w:pPr>
        <w:pStyle w:val="Corpotesto"/>
        <w:spacing w:line="240" w:lineRule="auto"/>
        <w:ind w:right="-1"/>
        <w:jc w:val="center"/>
        <w:rPr>
          <w:rFonts w:ascii="Monotype Corsiva" w:hAnsi="Monotype Corsiva"/>
          <w:sz w:val="20"/>
        </w:rPr>
      </w:pPr>
      <w:r w:rsidRPr="00FB120B">
        <w:rPr>
          <w:rFonts w:ascii="Monotype Corsiva" w:hAnsi="Monotype Corsiva"/>
          <w:i/>
          <w:sz w:val="20"/>
        </w:rPr>
        <w:t>website:</w:t>
      </w:r>
      <w:r w:rsidRPr="00FB120B">
        <w:rPr>
          <w:rFonts w:ascii="Monotype Corsiva" w:hAnsi="Monotype Corsiva"/>
          <w:sz w:val="20"/>
        </w:rPr>
        <w:t xml:space="preserve"> </w:t>
      </w:r>
      <w:hyperlink r:id="rId9" w:history="1">
        <w:r w:rsidRPr="002025F2">
          <w:rPr>
            <w:rStyle w:val="Collegamentoipertestuale"/>
            <w:rFonts w:ascii="Monotype Corsiva" w:hAnsi="Monotype Corsiva"/>
            <w:i/>
            <w:sz w:val="20"/>
          </w:rPr>
          <w:t>https://istitutocomprensivovieste.</w:t>
        </w:r>
        <w:r w:rsidRPr="002025F2">
          <w:rPr>
            <w:rStyle w:val="Collegamentoipertestuale"/>
            <w:rFonts w:ascii="Monotype Corsiva" w:hAnsi="Monotype Corsiva"/>
            <w:i/>
            <w:sz w:val="20"/>
            <w:lang w:val="it-IT"/>
          </w:rPr>
          <w:t>edu.</w:t>
        </w:r>
        <w:r w:rsidRPr="002025F2">
          <w:rPr>
            <w:rStyle w:val="Collegamentoipertestuale"/>
            <w:rFonts w:ascii="Monotype Corsiva" w:hAnsi="Monotype Corsiva"/>
            <w:i/>
            <w:sz w:val="20"/>
          </w:rPr>
          <w:t>it</w:t>
        </w:r>
      </w:hyperlink>
      <w:r>
        <w:rPr>
          <w:rFonts w:ascii="Monotype Corsiva" w:hAnsi="Monotype Corsiva"/>
          <w:i/>
          <w:sz w:val="20"/>
          <w:lang w:val="it-IT"/>
        </w:rPr>
        <w:t xml:space="preserve"> </w:t>
      </w:r>
      <w:r w:rsidRPr="00FB120B">
        <w:rPr>
          <w:rFonts w:ascii="Monotype Corsiva" w:hAnsi="Monotype Corsiva"/>
          <w:i/>
          <w:sz w:val="20"/>
        </w:rPr>
        <w:t xml:space="preserve"> -  </w:t>
      </w:r>
      <w:proofErr w:type="spellStart"/>
      <w:r w:rsidRPr="00FB120B">
        <w:rPr>
          <w:rFonts w:ascii="Monotype Corsiva" w:hAnsi="Monotype Corsiva"/>
          <w:i/>
          <w:sz w:val="20"/>
        </w:rPr>
        <w:t>pec</w:t>
      </w:r>
      <w:proofErr w:type="spellEnd"/>
      <w:r w:rsidRPr="00FB120B">
        <w:rPr>
          <w:rFonts w:ascii="Monotype Corsiva" w:hAnsi="Monotype Corsiva"/>
          <w:i/>
          <w:sz w:val="20"/>
        </w:rPr>
        <w:t xml:space="preserve">: </w:t>
      </w:r>
      <w:hyperlink r:id="rId10" w:history="1">
        <w:r w:rsidRPr="00FB120B">
          <w:rPr>
            <w:rStyle w:val="Collegamentoipertestuale"/>
            <w:rFonts w:ascii="Monotype Corsiva" w:hAnsi="Monotype Corsiva"/>
            <w:i/>
            <w:sz w:val="20"/>
          </w:rPr>
          <w:t>fgic878001@pec.istruzione.it</w:t>
        </w:r>
      </w:hyperlink>
      <w:r w:rsidRPr="00FB120B">
        <w:rPr>
          <w:rFonts w:ascii="Monotype Corsiva" w:hAnsi="Monotype Corsiva"/>
          <w:i/>
          <w:sz w:val="20"/>
        </w:rPr>
        <w:t xml:space="preserve">  -  e-mail: </w:t>
      </w:r>
      <w:hyperlink r:id="rId11" w:history="1">
        <w:r w:rsidRPr="00B47BCC">
          <w:rPr>
            <w:rStyle w:val="Collegamentoipertestuale"/>
            <w:rFonts w:ascii="Monotype Corsiva" w:hAnsi="Monotype Corsiva"/>
            <w:i/>
            <w:sz w:val="20"/>
          </w:rPr>
          <w:t>fg</w:t>
        </w:r>
        <w:r w:rsidRPr="00B47BCC">
          <w:rPr>
            <w:rStyle w:val="Collegamentoipertestuale"/>
            <w:rFonts w:ascii="Monotype Corsiva" w:hAnsi="Monotype Corsiva"/>
            <w:i/>
            <w:sz w:val="20"/>
            <w:lang w:val="it-IT"/>
          </w:rPr>
          <w:t>ic</w:t>
        </w:r>
        <w:r w:rsidRPr="00B47BCC">
          <w:rPr>
            <w:rStyle w:val="Collegamentoipertestuale"/>
            <w:rFonts w:ascii="Monotype Corsiva" w:hAnsi="Monotype Corsiva"/>
            <w:i/>
            <w:sz w:val="20"/>
          </w:rPr>
          <w:t>878001@istruzione.it</w:t>
        </w:r>
      </w:hyperlink>
    </w:p>
    <w:p w14:paraId="6F84073E" w14:textId="77777777" w:rsidR="00455D6A" w:rsidRDefault="00455D6A" w:rsidP="00455D6A">
      <w:pPr>
        <w:jc w:val="right"/>
      </w:pPr>
    </w:p>
    <w:p w14:paraId="75E6DCB0" w14:textId="77777777" w:rsidR="00AD378A" w:rsidRPr="00AD378A" w:rsidRDefault="00AD378A" w:rsidP="00AD378A">
      <w:pPr>
        <w:jc w:val="both"/>
        <w:rPr>
          <w:rFonts w:ascii="Candara" w:hAnsi="Candara"/>
        </w:rPr>
      </w:pPr>
      <w:bookmarkStart w:id="0" w:name="_heading=h.30j0zll" w:colFirst="0" w:colLast="0"/>
      <w:bookmarkEnd w:id="0"/>
      <w:r w:rsidRPr="00AD378A">
        <w:rPr>
          <w:rFonts w:ascii="Candara" w:hAnsi="Candara"/>
        </w:rPr>
        <w:t xml:space="preserve">Circolare n. 77 </w:t>
      </w:r>
    </w:p>
    <w:p w14:paraId="0FAF819C" w14:textId="5B0BFC9C" w:rsidR="00AD378A" w:rsidRPr="00AD378A" w:rsidRDefault="00AD378A" w:rsidP="00AD378A">
      <w:pPr>
        <w:jc w:val="both"/>
        <w:rPr>
          <w:rFonts w:ascii="Candara" w:hAnsi="Candara"/>
        </w:rPr>
      </w:pPr>
      <w:r w:rsidRPr="00AD378A">
        <w:rPr>
          <w:rFonts w:ascii="Candara" w:hAnsi="Candara"/>
        </w:rPr>
        <w:t>Vieste, 2/12/2022</w:t>
      </w:r>
    </w:p>
    <w:p w14:paraId="00000002" w14:textId="06AF5729" w:rsidR="0098678B" w:rsidRPr="00AD378A" w:rsidRDefault="00B51826" w:rsidP="00AD378A">
      <w:pPr>
        <w:spacing w:line="360" w:lineRule="auto"/>
        <w:jc w:val="right"/>
        <w:rPr>
          <w:rFonts w:ascii="Candara" w:eastAsia="Arial" w:hAnsi="Candara" w:cs="Arial"/>
        </w:rPr>
      </w:pPr>
      <w:r w:rsidRPr="00AD378A">
        <w:rPr>
          <w:rFonts w:ascii="Candara" w:eastAsia="Arial" w:hAnsi="Candara" w:cs="Arial"/>
        </w:rPr>
        <w:t>Ai docenti della</w:t>
      </w:r>
    </w:p>
    <w:p w14:paraId="7C19D266" w14:textId="6035A2AF" w:rsidR="00507B44" w:rsidRPr="00AD378A" w:rsidRDefault="00507B44" w:rsidP="00AD378A">
      <w:pPr>
        <w:spacing w:line="360" w:lineRule="auto"/>
        <w:jc w:val="right"/>
        <w:rPr>
          <w:rFonts w:ascii="Candara" w:eastAsia="Arial" w:hAnsi="Candara" w:cs="Arial"/>
        </w:rPr>
      </w:pPr>
      <w:r w:rsidRPr="00AD378A">
        <w:rPr>
          <w:rFonts w:ascii="Candara" w:eastAsia="Arial" w:hAnsi="Candara" w:cs="Arial"/>
        </w:rPr>
        <w:t>Scuola dell’Infanzia</w:t>
      </w:r>
    </w:p>
    <w:p w14:paraId="00000004" w14:textId="77777777" w:rsidR="0098678B" w:rsidRPr="00AD378A" w:rsidRDefault="00B51826" w:rsidP="00AD378A">
      <w:pPr>
        <w:spacing w:line="360" w:lineRule="auto"/>
        <w:jc w:val="right"/>
        <w:rPr>
          <w:rFonts w:ascii="Candara" w:eastAsia="Arial" w:hAnsi="Candara" w:cs="Arial"/>
        </w:rPr>
      </w:pPr>
      <w:r w:rsidRPr="00AD378A">
        <w:rPr>
          <w:rFonts w:ascii="Candara" w:eastAsia="Arial" w:hAnsi="Candara" w:cs="Arial"/>
        </w:rPr>
        <w:t xml:space="preserve">Scuola Primaria </w:t>
      </w:r>
    </w:p>
    <w:p w14:paraId="00000005" w14:textId="77777777" w:rsidR="0098678B" w:rsidRPr="00AD378A" w:rsidRDefault="00B51826" w:rsidP="00AD378A">
      <w:pPr>
        <w:spacing w:line="360" w:lineRule="auto"/>
        <w:jc w:val="right"/>
        <w:rPr>
          <w:rFonts w:ascii="Candara" w:eastAsia="Arial" w:hAnsi="Candara" w:cs="Arial"/>
        </w:rPr>
      </w:pPr>
      <w:r w:rsidRPr="00AD378A">
        <w:rPr>
          <w:rFonts w:ascii="Candara" w:eastAsia="Arial" w:hAnsi="Candara" w:cs="Arial"/>
        </w:rPr>
        <w:t xml:space="preserve"> Scuola Secondaria di I grado</w:t>
      </w:r>
    </w:p>
    <w:p w14:paraId="00000006" w14:textId="77777777" w:rsidR="0098678B" w:rsidRPr="00AD378A" w:rsidRDefault="0098678B">
      <w:pPr>
        <w:spacing w:line="360" w:lineRule="auto"/>
        <w:jc w:val="both"/>
        <w:rPr>
          <w:rFonts w:ascii="Candara" w:eastAsia="Arial" w:hAnsi="Candara" w:cs="Arial"/>
          <w:b/>
        </w:rPr>
      </w:pPr>
    </w:p>
    <w:p w14:paraId="00000007" w14:textId="30BDE940" w:rsidR="0098678B" w:rsidRPr="00AD378A" w:rsidRDefault="00B51826">
      <w:pPr>
        <w:rPr>
          <w:rFonts w:ascii="Candara" w:eastAsia="Times New Roman" w:hAnsi="Candara" w:cs="Times New Roman"/>
        </w:rPr>
      </w:pPr>
      <w:r w:rsidRPr="00AD378A">
        <w:rPr>
          <w:rFonts w:ascii="Candara" w:eastAsia="Arial" w:hAnsi="Candara" w:cs="Arial"/>
          <w:b/>
        </w:rPr>
        <w:t>Oggetto: Settimana Internazionale dell’Ora del Codice (</w:t>
      </w:r>
      <w:r w:rsidR="00C44B4F" w:rsidRPr="00AD378A">
        <w:rPr>
          <w:rFonts w:ascii="Candara" w:eastAsia="Arial" w:hAnsi="Candara" w:cs="Arial"/>
          <w:b/>
        </w:rPr>
        <w:t>5</w:t>
      </w:r>
      <w:r w:rsidR="005F7028" w:rsidRPr="00AD378A">
        <w:rPr>
          <w:rFonts w:ascii="Candara" w:eastAsia="Arial" w:hAnsi="Candara" w:cs="Arial"/>
          <w:b/>
        </w:rPr>
        <w:t xml:space="preserve"> </w:t>
      </w:r>
      <w:r w:rsidRPr="00AD378A">
        <w:rPr>
          <w:rFonts w:ascii="Candara" w:eastAsia="Arial" w:hAnsi="Candara" w:cs="Arial"/>
          <w:b/>
        </w:rPr>
        <w:t>-</w:t>
      </w:r>
      <w:r w:rsidR="005F7028" w:rsidRPr="00AD378A">
        <w:rPr>
          <w:rFonts w:ascii="Candara" w:eastAsia="Arial" w:hAnsi="Candara" w:cs="Arial"/>
          <w:b/>
        </w:rPr>
        <w:t xml:space="preserve"> </w:t>
      </w:r>
      <w:r w:rsidRPr="00AD378A">
        <w:rPr>
          <w:rFonts w:ascii="Candara" w:eastAsia="Arial" w:hAnsi="Candara" w:cs="Arial"/>
          <w:b/>
        </w:rPr>
        <w:t>1</w:t>
      </w:r>
      <w:r w:rsidR="00C44B4F" w:rsidRPr="00AD378A">
        <w:rPr>
          <w:rFonts w:ascii="Candara" w:eastAsia="Arial" w:hAnsi="Candara" w:cs="Arial"/>
          <w:b/>
        </w:rPr>
        <w:t>1</w:t>
      </w:r>
      <w:r w:rsidRPr="00AD378A">
        <w:rPr>
          <w:rFonts w:ascii="Candara" w:eastAsia="Arial" w:hAnsi="Candara" w:cs="Arial"/>
          <w:b/>
        </w:rPr>
        <w:t xml:space="preserve"> dicembre 20</w:t>
      </w:r>
      <w:r w:rsidR="00B52BD8" w:rsidRPr="00AD378A">
        <w:rPr>
          <w:rFonts w:ascii="Candara" w:eastAsia="Arial" w:hAnsi="Candara" w:cs="Arial"/>
          <w:b/>
        </w:rPr>
        <w:t>2</w:t>
      </w:r>
      <w:r w:rsidR="00C44B4F" w:rsidRPr="00AD378A">
        <w:rPr>
          <w:rFonts w:ascii="Candara" w:eastAsia="Arial" w:hAnsi="Candara" w:cs="Arial"/>
          <w:b/>
        </w:rPr>
        <w:t>2</w:t>
      </w:r>
      <w:r w:rsidRPr="00AD378A">
        <w:rPr>
          <w:rFonts w:ascii="Candara" w:eastAsia="Arial" w:hAnsi="Candara" w:cs="Arial"/>
          <w:b/>
        </w:rPr>
        <w:t>)</w:t>
      </w:r>
      <w:r w:rsidR="00B52BD8" w:rsidRPr="00AD378A">
        <w:rPr>
          <w:rFonts w:ascii="Candara" w:eastAsia="Arial" w:hAnsi="Candara" w:cs="Arial"/>
          <w:b/>
        </w:rPr>
        <w:t>.</w:t>
      </w:r>
    </w:p>
    <w:p w14:paraId="00000008" w14:textId="77777777" w:rsidR="0098678B" w:rsidRPr="00AD378A" w:rsidRDefault="0098678B">
      <w:pPr>
        <w:spacing w:after="120" w:line="360" w:lineRule="auto"/>
        <w:jc w:val="both"/>
        <w:rPr>
          <w:rFonts w:ascii="Candara" w:eastAsia="Arial" w:hAnsi="Candara" w:cs="Arial"/>
          <w:b/>
        </w:rPr>
      </w:pPr>
    </w:p>
    <w:p w14:paraId="3FC18047" w14:textId="588D58B4" w:rsidR="000A151B" w:rsidRPr="00AD378A" w:rsidRDefault="00C44B4F" w:rsidP="006A543A">
      <w:pPr>
        <w:spacing w:after="120" w:line="360" w:lineRule="auto"/>
        <w:ind w:firstLine="567"/>
        <w:jc w:val="both"/>
        <w:rPr>
          <w:rFonts w:ascii="Candara" w:eastAsia="Arial" w:hAnsi="Candara" w:cs="Arial"/>
        </w:rPr>
      </w:pPr>
      <w:r w:rsidRPr="00AD378A">
        <w:rPr>
          <w:rFonts w:ascii="Candara" w:eastAsia="Arial" w:hAnsi="Candara" w:cs="Arial"/>
        </w:rPr>
        <w:t>Quest’anno si celebra</w:t>
      </w:r>
      <w:r w:rsidR="000A151B" w:rsidRPr="00AD378A">
        <w:rPr>
          <w:rFonts w:ascii="Candara" w:eastAsia="Arial" w:hAnsi="Candara" w:cs="Arial"/>
        </w:rPr>
        <w:t xml:space="preserve"> </w:t>
      </w:r>
      <w:r w:rsidRPr="00AD378A">
        <w:rPr>
          <w:rFonts w:ascii="Candara" w:eastAsia="Arial" w:hAnsi="Candara" w:cs="Arial"/>
        </w:rPr>
        <w:t>la</w:t>
      </w:r>
      <w:r w:rsidR="00AD378A">
        <w:rPr>
          <w:rFonts w:ascii="Candara" w:eastAsia="Arial" w:hAnsi="Candara" w:cs="Arial"/>
        </w:rPr>
        <w:t xml:space="preserve"> </w:t>
      </w:r>
      <w:r w:rsidRPr="00AD378A">
        <w:rPr>
          <w:rFonts w:ascii="Candara" w:eastAsia="Arial" w:hAnsi="Candara" w:cs="Arial"/>
          <w:b/>
          <w:bCs/>
        </w:rPr>
        <w:t xml:space="preserve">decima </w:t>
      </w:r>
      <w:r w:rsidR="00AD378A">
        <w:rPr>
          <w:rFonts w:ascii="Candara" w:eastAsia="Arial" w:hAnsi="Candara" w:cs="Arial"/>
          <w:b/>
          <w:bCs/>
        </w:rPr>
        <w:t>“</w:t>
      </w:r>
      <w:r w:rsidRPr="00AD378A">
        <w:rPr>
          <w:rFonts w:ascii="Candara" w:eastAsia="Arial" w:hAnsi="Candara" w:cs="Arial"/>
          <w:b/>
          <w:bCs/>
        </w:rPr>
        <w:t>Ora del Codice!</w:t>
      </w:r>
      <w:r w:rsidR="00AD378A">
        <w:rPr>
          <w:rFonts w:ascii="Candara" w:eastAsia="Arial" w:hAnsi="Candara" w:cs="Arial"/>
        </w:rPr>
        <w:t>”, u</w:t>
      </w:r>
      <w:r w:rsidRPr="00AD378A">
        <w:rPr>
          <w:rFonts w:ascii="Candara" w:eastAsia="Arial" w:hAnsi="Candara" w:cs="Arial"/>
        </w:rPr>
        <w:t>n anniversario importante da festeggiare impegnandosi ancor di più nella missione di offrire a ogni studente l’opportunità di imparare l’informatica. Il motto che guida l’Ora del Codice di quest’anno è </w:t>
      </w:r>
      <w:r w:rsidR="008C1308" w:rsidRPr="00AD378A">
        <w:rPr>
          <w:rFonts w:ascii="Candara" w:eastAsia="Arial" w:hAnsi="Candara" w:cs="Arial"/>
        </w:rPr>
        <w:t>“</w:t>
      </w:r>
      <w:r w:rsidRPr="00AD378A">
        <w:rPr>
          <w:rFonts w:ascii="Candara" w:eastAsia="Arial" w:hAnsi="Candara" w:cs="Arial"/>
          <w:b/>
          <w:bCs/>
        </w:rPr>
        <w:t>Esplora, gioca, crea!</w:t>
      </w:r>
      <w:r w:rsidR="008C1308" w:rsidRPr="00AD378A">
        <w:rPr>
          <w:rFonts w:ascii="Candara" w:eastAsia="Arial" w:hAnsi="Candara" w:cs="Arial"/>
          <w:b/>
          <w:bCs/>
        </w:rPr>
        <w:t>”</w:t>
      </w:r>
      <w:r w:rsidRPr="00AD378A">
        <w:rPr>
          <w:rFonts w:ascii="Candara" w:eastAsia="Arial" w:hAnsi="Candara" w:cs="Arial"/>
        </w:rPr>
        <w:t> e ha l’intento di unire l’informatica all’esplorazione spaziale, allo sport e al gioco in generale e d</w:t>
      </w:r>
      <w:r w:rsidR="005C5059" w:rsidRPr="00AD378A">
        <w:rPr>
          <w:rFonts w:ascii="Candara" w:eastAsia="Arial" w:hAnsi="Candara" w:cs="Arial"/>
        </w:rPr>
        <w:t>i</w:t>
      </w:r>
      <w:r w:rsidRPr="00AD378A">
        <w:rPr>
          <w:rFonts w:ascii="Candara" w:eastAsia="Arial" w:hAnsi="Candara" w:cs="Arial"/>
        </w:rPr>
        <w:t xml:space="preserve"> stimolare </w:t>
      </w:r>
      <w:r w:rsidR="007F78E1" w:rsidRPr="00AD378A">
        <w:rPr>
          <w:rFonts w:ascii="Candara" w:eastAsia="Arial" w:hAnsi="Candara" w:cs="Arial"/>
        </w:rPr>
        <w:t xml:space="preserve">gli alunni </w:t>
      </w:r>
      <w:r w:rsidRPr="00AD378A">
        <w:rPr>
          <w:rFonts w:ascii="Candara" w:eastAsia="Arial" w:hAnsi="Candara" w:cs="Arial"/>
        </w:rPr>
        <w:t>a realizzare le proprie fantastiche creazioni.</w:t>
      </w:r>
    </w:p>
    <w:p w14:paraId="12F3495F" w14:textId="19862683" w:rsidR="000A151B" w:rsidRPr="00AD378A" w:rsidRDefault="000A151B" w:rsidP="006A543A">
      <w:pPr>
        <w:spacing w:after="120" w:line="360" w:lineRule="auto"/>
        <w:ind w:firstLine="567"/>
        <w:jc w:val="both"/>
        <w:rPr>
          <w:rFonts w:ascii="Candara" w:eastAsia="Arial" w:hAnsi="Candara" w:cs="Arial"/>
        </w:rPr>
      </w:pPr>
      <w:r w:rsidRPr="00AD378A">
        <w:rPr>
          <w:rFonts w:ascii="Candara" w:eastAsia="Arial" w:hAnsi="Candara" w:cs="Arial"/>
        </w:rPr>
        <w:t>Alle proposte degli scorsi anni, si sono aggiunte due nuove fantastiche ambientazioni: spazio e calcio.</w:t>
      </w:r>
      <w:r w:rsidR="008C1308" w:rsidRPr="00AD378A">
        <w:rPr>
          <w:rFonts w:ascii="Candara" w:eastAsia="Arial" w:hAnsi="Candara" w:cs="Arial"/>
        </w:rPr>
        <w:t xml:space="preserve"> </w:t>
      </w:r>
      <w:r w:rsidRPr="00AD378A">
        <w:rPr>
          <w:rFonts w:ascii="Candara" w:eastAsia="Arial" w:hAnsi="Candara" w:cs="Arial"/>
        </w:rPr>
        <w:t>La nuova ambientazione</w:t>
      </w:r>
      <w:r w:rsidR="006A543A">
        <w:rPr>
          <w:rFonts w:ascii="Candara" w:eastAsia="Arial" w:hAnsi="Candara" w:cs="Arial"/>
        </w:rPr>
        <w:t xml:space="preserve">  </w:t>
      </w:r>
      <w:hyperlink r:id="rId12" w:tgtFrame="_blank" w:history="1">
        <w:r w:rsidRPr="00AD378A">
          <w:rPr>
            <w:rStyle w:val="Collegamentoipertestuale"/>
            <w:rFonts w:ascii="Candara" w:eastAsia="Arial" w:hAnsi="Candara" w:cs="Arial"/>
          </w:rPr>
          <w:t>Ciao mondo – spazio</w:t>
        </w:r>
      </w:hyperlink>
      <w:r w:rsidR="006A543A">
        <w:rPr>
          <w:rStyle w:val="Collegamentoipertestuale"/>
          <w:rFonts w:ascii="Candara" w:eastAsia="Arial" w:hAnsi="Candara" w:cs="Arial"/>
        </w:rPr>
        <w:t xml:space="preserve"> </w:t>
      </w:r>
      <w:r w:rsidRPr="00AD378A">
        <w:rPr>
          <w:rFonts w:ascii="Candara" w:eastAsia="Arial" w:hAnsi="Candara" w:cs="Arial"/>
        </w:rPr>
        <w:t>è stata appositamente progettata in collaborazione con la NASA, usando le immagini del telescopio spaziale James Webb. Lo scopo è di attirare l’attenzione di studenti e studentesse, anche in relazione alle recenti novità in ambito di missioni spaziali.</w:t>
      </w:r>
      <w:r w:rsidR="008C1308" w:rsidRPr="00AD378A">
        <w:rPr>
          <w:rFonts w:ascii="Candara" w:eastAsia="Arial" w:hAnsi="Candara" w:cs="Arial"/>
        </w:rPr>
        <w:t xml:space="preserve"> </w:t>
      </w:r>
      <w:r w:rsidRPr="00AD378A">
        <w:rPr>
          <w:rFonts w:ascii="Candara" w:eastAsia="Arial" w:hAnsi="Candara" w:cs="Arial"/>
        </w:rPr>
        <w:t>L’altra nuova ambientazione dell’attività </w:t>
      </w:r>
      <w:r w:rsidRPr="00AD378A">
        <w:rPr>
          <w:rFonts w:ascii="Candara" w:eastAsia="Arial" w:hAnsi="Candara" w:cs="Arial"/>
          <w:b/>
          <w:bCs/>
        </w:rPr>
        <w:t>Ciao mondo</w:t>
      </w:r>
      <w:r w:rsidRPr="00AD378A">
        <w:rPr>
          <w:rFonts w:ascii="Candara" w:eastAsia="Arial" w:hAnsi="Candara" w:cs="Arial"/>
        </w:rPr>
        <w:t> aggiunta quest’anno da Code.org è dedicata al </w:t>
      </w:r>
      <w:r w:rsidRPr="00AD378A">
        <w:rPr>
          <w:rFonts w:ascii="Candara" w:eastAsia="Arial" w:hAnsi="Candara" w:cs="Arial"/>
          <w:b/>
          <w:bCs/>
        </w:rPr>
        <w:t>calcio</w:t>
      </w:r>
      <w:r w:rsidRPr="00AD378A">
        <w:rPr>
          <w:rFonts w:ascii="Candara" w:eastAsia="Arial" w:hAnsi="Candara" w:cs="Arial"/>
        </w:rPr>
        <w:t> ed è stata progettata in occasione della Coppa del mondo che si sta svolgendo in questo periodo, nell’ottica di coinvolgere gli studenti appassionati di questo e altri sport, sottolineando la forte relazione tra le attività sportive e i progressi in campo tecnologico.</w:t>
      </w:r>
    </w:p>
    <w:p w14:paraId="0000000A" w14:textId="6B8F4360" w:rsidR="0098678B" w:rsidRPr="00AD378A" w:rsidRDefault="00B51826" w:rsidP="006A543A">
      <w:pPr>
        <w:spacing w:after="120" w:line="360" w:lineRule="auto"/>
        <w:ind w:firstLine="567"/>
        <w:jc w:val="both"/>
        <w:rPr>
          <w:rFonts w:ascii="Candara" w:eastAsia="Arial" w:hAnsi="Candara" w:cs="Arial"/>
        </w:rPr>
      </w:pPr>
      <w:r w:rsidRPr="00AD378A">
        <w:rPr>
          <w:rFonts w:ascii="Candara" w:eastAsia="Arial" w:hAnsi="Candara" w:cs="Arial"/>
        </w:rPr>
        <w:t xml:space="preserve">Gli insegnanti potranno far lavorare gli alunni nei laboratori di informatica o nelle proprie aule con </w:t>
      </w:r>
      <w:r w:rsidR="000A151B" w:rsidRPr="00AD378A">
        <w:rPr>
          <w:rFonts w:ascii="Candara" w:eastAsia="Arial" w:hAnsi="Candara" w:cs="Arial"/>
        </w:rPr>
        <w:t>i Monitor Interattivi Digitali</w:t>
      </w:r>
      <w:r w:rsidRPr="00AD378A">
        <w:rPr>
          <w:rFonts w:ascii="Candara" w:eastAsia="Arial" w:hAnsi="Candara" w:cs="Arial"/>
        </w:rPr>
        <w:t>. Come guida alle attività dell’Ora del Codice suggeriamo quanto segue, in funzione del livello della classe e assumendo che gli studenti non abbiano precedenti esperienze di programmazione.</w:t>
      </w:r>
    </w:p>
    <w:p w14:paraId="2B1289A7" w14:textId="77777777" w:rsidR="008C1308" w:rsidRPr="00AD378A" w:rsidRDefault="008C1308">
      <w:pPr>
        <w:spacing w:after="300" w:line="360" w:lineRule="auto"/>
        <w:jc w:val="both"/>
        <w:rPr>
          <w:rFonts w:ascii="Candara" w:eastAsia="Arial" w:hAnsi="Candara" w:cs="Arial"/>
          <w:b/>
        </w:rPr>
      </w:pPr>
    </w:p>
    <w:p w14:paraId="436C501B" w14:textId="76DCC5CC" w:rsidR="002F5B86" w:rsidRPr="00AD378A" w:rsidRDefault="00507B44" w:rsidP="002F5B86">
      <w:pPr>
        <w:spacing w:line="360" w:lineRule="auto"/>
        <w:jc w:val="both"/>
        <w:rPr>
          <w:rFonts w:ascii="Candara" w:eastAsia="Arial" w:hAnsi="Candara" w:cs="Arial"/>
          <w:b/>
        </w:rPr>
      </w:pPr>
      <w:r w:rsidRPr="00AD378A">
        <w:rPr>
          <w:rFonts w:ascii="Candara" w:eastAsia="Arial" w:hAnsi="Candara" w:cs="Arial"/>
          <w:b/>
        </w:rPr>
        <w:lastRenderedPageBreak/>
        <w:t xml:space="preserve">Scuola dell’Infanzia e </w:t>
      </w:r>
      <w:r w:rsidR="00B51826" w:rsidRPr="00AD378A">
        <w:rPr>
          <w:rFonts w:ascii="Candara" w:eastAsia="Arial" w:hAnsi="Candara" w:cs="Arial"/>
          <w:b/>
        </w:rPr>
        <w:t>Scuola primaria</w:t>
      </w:r>
    </w:p>
    <w:p w14:paraId="791C6C25" w14:textId="39354F79" w:rsidR="002F5B86" w:rsidRPr="00AD378A" w:rsidRDefault="002F5B86" w:rsidP="002F5B86">
      <w:pPr>
        <w:spacing w:line="360" w:lineRule="auto"/>
        <w:jc w:val="both"/>
        <w:rPr>
          <w:rFonts w:ascii="Candara" w:eastAsia="Arial" w:hAnsi="Candara" w:cs="Arial"/>
          <w:b/>
          <w:iCs/>
        </w:rPr>
      </w:pPr>
      <w:r w:rsidRPr="00AD378A">
        <w:rPr>
          <w:rFonts w:ascii="Candara" w:eastAsia="Arial" w:hAnsi="Candara" w:cs="Arial"/>
          <w:bCs/>
          <w:i/>
          <w:iCs/>
        </w:rPr>
        <w:t>Classi prime e seconde:</w:t>
      </w:r>
      <w:r w:rsidRPr="00AD378A">
        <w:rPr>
          <w:rFonts w:ascii="Candara" w:eastAsia="Arial" w:hAnsi="Candara" w:cs="Arial"/>
          <w:b/>
        </w:rPr>
        <w:t xml:space="preserve"> </w:t>
      </w:r>
      <w:r w:rsidR="008C1308" w:rsidRPr="00AD378A">
        <w:rPr>
          <w:rFonts w:ascii="Candara" w:eastAsia="Arial" w:hAnsi="Candara" w:cs="Arial"/>
          <w:iCs/>
        </w:rPr>
        <w:t>svolgere nel Corso 1 la</w:t>
      </w:r>
      <w:r w:rsidR="006A543A">
        <w:rPr>
          <w:rFonts w:ascii="Candara" w:eastAsia="Arial" w:hAnsi="Candara" w:cs="Arial"/>
          <w:iCs/>
        </w:rPr>
        <w:t xml:space="preserve"> </w:t>
      </w:r>
      <w:hyperlink r:id="rId13" w:history="1">
        <w:r w:rsidR="008C1308" w:rsidRPr="00AD378A">
          <w:rPr>
            <w:rStyle w:val="Collegamentoipertestuale"/>
            <w:rFonts w:ascii="Candara" w:eastAsia="Arial" w:hAnsi="Candara" w:cs="Arial"/>
            <w:iCs/>
          </w:rPr>
          <w:t>lezione 4</w:t>
        </w:r>
      </w:hyperlink>
      <w:r w:rsidR="006A543A">
        <w:rPr>
          <w:rStyle w:val="Collegamentoipertestuale"/>
          <w:rFonts w:ascii="Candara" w:eastAsia="Arial" w:hAnsi="Candara" w:cs="Arial"/>
          <w:iCs/>
        </w:rPr>
        <w:t xml:space="preserve"> </w:t>
      </w:r>
      <w:r w:rsidR="008C1308" w:rsidRPr="00AD378A">
        <w:rPr>
          <w:rFonts w:ascii="Candara" w:eastAsia="Arial" w:hAnsi="Candara" w:cs="Arial"/>
          <w:iCs/>
        </w:rPr>
        <w:t>e la</w:t>
      </w:r>
      <w:r w:rsidR="006A543A">
        <w:rPr>
          <w:rFonts w:ascii="Candara" w:eastAsia="Arial" w:hAnsi="Candara" w:cs="Arial"/>
          <w:iCs/>
        </w:rPr>
        <w:t xml:space="preserve"> </w:t>
      </w:r>
      <w:hyperlink r:id="rId14" w:history="1">
        <w:r w:rsidR="008C1308" w:rsidRPr="00AD378A">
          <w:rPr>
            <w:rStyle w:val="Collegamentoipertestuale"/>
            <w:rFonts w:ascii="Candara" w:eastAsia="Arial" w:hAnsi="Candara" w:cs="Arial"/>
            <w:iCs/>
          </w:rPr>
          <w:t>lezione 5</w:t>
        </w:r>
      </w:hyperlink>
      <w:r w:rsidR="008C1308" w:rsidRPr="00AD378A">
        <w:rPr>
          <w:rFonts w:ascii="Candara" w:eastAsia="Arial" w:hAnsi="Candara" w:cs="Arial"/>
          <w:iCs/>
        </w:rPr>
        <w:t>, se c'è tempo la</w:t>
      </w:r>
      <w:r w:rsidR="006A543A">
        <w:rPr>
          <w:rFonts w:ascii="Candara" w:eastAsia="Arial" w:hAnsi="Candara" w:cs="Arial"/>
          <w:iCs/>
        </w:rPr>
        <w:t xml:space="preserve"> </w:t>
      </w:r>
      <w:hyperlink r:id="rId15" w:history="1">
        <w:r w:rsidR="008C1308" w:rsidRPr="00AD378A">
          <w:rPr>
            <w:rStyle w:val="Collegamentoipertestuale"/>
            <w:rFonts w:ascii="Candara" w:eastAsia="Arial" w:hAnsi="Candara" w:cs="Arial"/>
            <w:iCs/>
          </w:rPr>
          <w:t>lezione 13</w:t>
        </w:r>
      </w:hyperlink>
      <w:r w:rsidR="008C1308" w:rsidRPr="00AD378A">
        <w:rPr>
          <w:rFonts w:ascii="Candara" w:eastAsia="Arial" w:hAnsi="Candara" w:cs="Arial"/>
          <w:iCs/>
        </w:rPr>
        <w:t>.</w:t>
      </w:r>
    </w:p>
    <w:p w14:paraId="4A8ADD36" w14:textId="4C554625" w:rsidR="002F5B86" w:rsidRPr="00AD378A" w:rsidRDefault="008C1308" w:rsidP="002F5B86">
      <w:pPr>
        <w:spacing w:line="360" w:lineRule="auto"/>
        <w:jc w:val="both"/>
        <w:rPr>
          <w:rFonts w:ascii="Candara" w:eastAsia="Arial" w:hAnsi="Candara" w:cs="Arial"/>
          <w:b/>
          <w:bCs/>
          <w:iCs/>
        </w:rPr>
      </w:pPr>
      <w:r w:rsidRPr="00AD378A">
        <w:rPr>
          <w:rFonts w:ascii="Candara" w:eastAsia="Arial" w:hAnsi="Candara" w:cs="Arial"/>
          <w:b/>
          <w:bCs/>
          <w:iCs/>
        </w:rPr>
        <w:t>Queste attività, se svolte in gruppo, possono anche essere valide per la scuola dell'infanzia.</w:t>
      </w:r>
    </w:p>
    <w:p w14:paraId="0000000F" w14:textId="0A1E0E6E" w:rsidR="0098678B" w:rsidRPr="00AD378A" w:rsidRDefault="00B51826">
      <w:pPr>
        <w:spacing w:after="120" w:line="360" w:lineRule="auto"/>
        <w:jc w:val="both"/>
        <w:rPr>
          <w:rFonts w:ascii="Candara" w:eastAsia="Arial" w:hAnsi="Candara" w:cs="Arial"/>
        </w:rPr>
      </w:pPr>
      <w:r w:rsidRPr="00AD378A">
        <w:rPr>
          <w:rFonts w:ascii="Candara" w:eastAsia="Arial" w:hAnsi="Candara" w:cs="Arial"/>
          <w:i/>
        </w:rPr>
        <w:t>Classi terze:</w:t>
      </w:r>
      <w:r w:rsidRPr="00AD378A">
        <w:rPr>
          <w:rFonts w:ascii="Candara" w:eastAsia="Arial" w:hAnsi="Candara" w:cs="Arial"/>
        </w:rPr>
        <w:t xml:space="preserve"> </w:t>
      </w:r>
      <w:hyperlink r:id="rId16" w:history="1">
        <w:r w:rsidR="002F5B86" w:rsidRPr="00AD378A">
          <w:rPr>
            <w:rStyle w:val="Collegamentoipertestuale"/>
            <w:rFonts w:ascii="Candara" w:eastAsia="Arial" w:hAnsi="Candara" w:cs="Arial"/>
          </w:rPr>
          <w:t>Ciao Mondo</w:t>
        </w:r>
      </w:hyperlink>
      <w:r w:rsidR="002F5B86" w:rsidRPr="00AD378A">
        <w:rPr>
          <w:rFonts w:ascii="Candara" w:eastAsia="Arial" w:hAnsi="Candara" w:cs="Arial"/>
        </w:rPr>
        <w:t xml:space="preserve"> </w:t>
      </w:r>
      <w:r w:rsidR="002F5B86" w:rsidRPr="00AD378A">
        <w:rPr>
          <w:rFonts w:ascii="Candara" w:eastAsia="Arial" w:hAnsi="Candara" w:cs="Arial"/>
          <w:b/>
          <w:bCs/>
        </w:rPr>
        <w:t>(novità 2022)</w:t>
      </w:r>
      <w:r w:rsidR="002F5B86" w:rsidRPr="00AD378A">
        <w:rPr>
          <w:rFonts w:ascii="Candara" w:eastAsia="Arial" w:hAnsi="Candara" w:cs="Arial"/>
        </w:rPr>
        <w:t>.</w:t>
      </w:r>
    </w:p>
    <w:p w14:paraId="00000010" w14:textId="77777777" w:rsidR="0098678B" w:rsidRPr="00AD378A" w:rsidRDefault="00B51826">
      <w:pPr>
        <w:spacing w:after="120" w:line="360" w:lineRule="auto"/>
        <w:jc w:val="both"/>
        <w:rPr>
          <w:rFonts w:ascii="Candara" w:eastAsia="Arial" w:hAnsi="Candara" w:cs="Arial"/>
        </w:rPr>
      </w:pPr>
      <w:r w:rsidRPr="00AD378A">
        <w:rPr>
          <w:rFonts w:ascii="Candara" w:eastAsia="Arial" w:hAnsi="Candara" w:cs="Arial"/>
          <w:i/>
        </w:rPr>
        <w:t>Classi quarte e quinte (a scelta tra):</w:t>
      </w:r>
      <w:r w:rsidRPr="00AD378A">
        <w:rPr>
          <w:rFonts w:ascii="Candara" w:eastAsia="Arial" w:hAnsi="Candara" w:cs="Arial"/>
        </w:rPr>
        <w:t xml:space="preserve"> </w:t>
      </w:r>
    </w:p>
    <w:p w14:paraId="38D000BA" w14:textId="4A8036C5" w:rsidR="002F5B86" w:rsidRPr="00AD378A" w:rsidRDefault="00000000" w:rsidP="002F5B86">
      <w:pPr>
        <w:numPr>
          <w:ilvl w:val="0"/>
          <w:numId w:val="7"/>
        </w:numPr>
        <w:spacing w:line="360" w:lineRule="auto"/>
        <w:jc w:val="both"/>
        <w:rPr>
          <w:rFonts w:ascii="Candara" w:eastAsia="Arial" w:hAnsi="Candara" w:cs="Arial"/>
        </w:rPr>
      </w:pPr>
      <w:hyperlink r:id="rId17" w:history="1">
        <w:r w:rsidR="002F5B86" w:rsidRPr="00AD378A">
          <w:rPr>
            <w:rStyle w:val="Collegamentoipertestuale"/>
            <w:rFonts w:ascii="Candara" w:eastAsia="Arial" w:hAnsi="Candara" w:cs="Arial"/>
          </w:rPr>
          <w:t>L'arte della poesia</w:t>
        </w:r>
      </w:hyperlink>
    </w:p>
    <w:p w14:paraId="2E51F277" w14:textId="3B9F7BC9" w:rsidR="002F5B86" w:rsidRPr="00AD378A" w:rsidRDefault="00000000" w:rsidP="002F5B86">
      <w:pPr>
        <w:numPr>
          <w:ilvl w:val="0"/>
          <w:numId w:val="7"/>
        </w:numPr>
        <w:spacing w:line="360" w:lineRule="auto"/>
        <w:jc w:val="both"/>
        <w:rPr>
          <w:rFonts w:ascii="Candara" w:eastAsia="Arial" w:hAnsi="Candara" w:cs="Arial"/>
        </w:rPr>
      </w:pPr>
      <w:hyperlink r:id="rId18" w:history="1">
        <w:r w:rsidR="002F5B86" w:rsidRPr="00AD378A">
          <w:rPr>
            <w:rStyle w:val="Collegamentoipertestuale"/>
            <w:rFonts w:ascii="Candara" w:eastAsia="Arial" w:hAnsi="Candara" w:cs="Arial"/>
          </w:rPr>
          <w:t>Ciao Mondo</w:t>
        </w:r>
      </w:hyperlink>
      <w:r w:rsidR="002F5B86" w:rsidRPr="00AD378A">
        <w:rPr>
          <w:rFonts w:ascii="Candara" w:eastAsia="Arial" w:hAnsi="Candara" w:cs="Arial"/>
        </w:rPr>
        <w:t xml:space="preserve"> </w:t>
      </w:r>
      <w:r w:rsidR="002F5B86" w:rsidRPr="00AD378A">
        <w:rPr>
          <w:rFonts w:ascii="Candara" w:eastAsia="Arial" w:hAnsi="Candara" w:cs="Arial"/>
          <w:b/>
          <w:bCs/>
        </w:rPr>
        <w:t>(novità 2022)</w:t>
      </w:r>
      <w:r w:rsidR="002F5B86" w:rsidRPr="00AD378A">
        <w:rPr>
          <w:rFonts w:ascii="Candara" w:eastAsia="Arial" w:hAnsi="Candara" w:cs="Arial"/>
        </w:rPr>
        <w:t>;</w:t>
      </w:r>
    </w:p>
    <w:p w14:paraId="6F1BFA1D" w14:textId="33C212D6" w:rsidR="002F5B86" w:rsidRPr="00AD378A" w:rsidRDefault="00000000" w:rsidP="002F5B86">
      <w:pPr>
        <w:numPr>
          <w:ilvl w:val="0"/>
          <w:numId w:val="7"/>
        </w:numPr>
        <w:spacing w:line="360" w:lineRule="auto"/>
        <w:jc w:val="both"/>
        <w:rPr>
          <w:rFonts w:ascii="Candara" w:eastAsia="Arial" w:hAnsi="Candara" w:cs="Arial"/>
        </w:rPr>
      </w:pPr>
      <w:hyperlink r:id="rId19" w:history="1">
        <w:r w:rsidR="002F5B86" w:rsidRPr="00AD378A">
          <w:rPr>
            <w:rStyle w:val="Collegamentoipertestuale"/>
            <w:rFonts w:ascii="Candara" w:eastAsia="Arial" w:hAnsi="Candara" w:cs="Arial"/>
          </w:rPr>
          <w:t>Frozen</w:t>
        </w:r>
      </w:hyperlink>
    </w:p>
    <w:p w14:paraId="6BFDDDDA" w14:textId="77777777" w:rsidR="00455D6A" w:rsidRPr="00AD378A" w:rsidRDefault="00455D6A" w:rsidP="00455D6A">
      <w:pPr>
        <w:spacing w:line="360" w:lineRule="auto"/>
        <w:jc w:val="both"/>
        <w:rPr>
          <w:rFonts w:ascii="Candara" w:eastAsia="Arial" w:hAnsi="Candara" w:cs="Arial"/>
        </w:rPr>
      </w:pPr>
    </w:p>
    <w:p w14:paraId="00000015" w14:textId="77777777" w:rsidR="0098678B" w:rsidRPr="00AD378A" w:rsidRDefault="00B51826">
      <w:pPr>
        <w:spacing w:after="120" w:line="360" w:lineRule="auto"/>
        <w:jc w:val="both"/>
        <w:rPr>
          <w:rFonts w:ascii="Candara" w:eastAsia="Arial" w:hAnsi="Candara" w:cs="Arial"/>
          <w:i/>
        </w:rPr>
      </w:pPr>
      <w:bookmarkStart w:id="1" w:name="_heading=h.gjdgxs" w:colFirst="0" w:colLast="0"/>
      <w:bookmarkEnd w:id="1"/>
      <w:r w:rsidRPr="00AD378A">
        <w:rPr>
          <w:rFonts w:ascii="Candara" w:eastAsia="Arial" w:hAnsi="Candara" w:cs="Arial"/>
          <w:b/>
        </w:rPr>
        <w:t>Scuola secondaria di I grado</w:t>
      </w:r>
    </w:p>
    <w:p w14:paraId="00000016" w14:textId="77777777" w:rsidR="0098678B" w:rsidRPr="00AD378A" w:rsidRDefault="00B51826">
      <w:pPr>
        <w:spacing w:after="120" w:line="360" w:lineRule="auto"/>
        <w:jc w:val="both"/>
        <w:rPr>
          <w:rFonts w:ascii="Candara" w:eastAsia="Arial" w:hAnsi="Candara" w:cs="Arial"/>
          <w:b/>
        </w:rPr>
      </w:pPr>
      <w:bookmarkStart w:id="2" w:name="_heading=h.74ec6oj4nco" w:colFirst="0" w:colLast="0"/>
      <w:bookmarkEnd w:id="2"/>
      <w:r w:rsidRPr="00AD378A">
        <w:rPr>
          <w:rFonts w:ascii="Candara" w:eastAsia="Arial" w:hAnsi="Candara" w:cs="Arial"/>
          <w:i/>
        </w:rPr>
        <w:t>Classi prime, seconde e terze (a scelta tra):</w:t>
      </w:r>
      <w:r w:rsidRPr="00AD378A">
        <w:rPr>
          <w:rFonts w:ascii="Candara" w:eastAsia="Arial" w:hAnsi="Candara" w:cs="Arial"/>
        </w:rPr>
        <w:t xml:space="preserve"> </w:t>
      </w:r>
    </w:p>
    <w:p w14:paraId="28F4D8CA" w14:textId="37596B77" w:rsidR="002F5B86" w:rsidRPr="00AD378A" w:rsidRDefault="00000000" w:rsidP="002F5B86">
      <w:pPr>
        <w:numPr>
          <w:ilvl w:val="0"/>
          <w:numId w:val="8"/>
        </w:numPr>
        <w:spacing w:line="360" w:lineRule="auto"/>
        <w:jc w:val="both"/>
        <w:rPr>
          <w:rFonts w:ascii="Candara" w:eastAsia="Arial" w:hAnsi="Candara" w:cs="Arial"/>
          <w:highlight w:val="white"/>
        </w:rPr>
      </w:pPr>
      <w:hyperlink r:id="rId20" w:history="1">
        <w:r w:rsidR="002F5B86" w:rsidRPr="00AD378A">
          <w:rPr>
            <w:rStyle w:val="Collegamentoipertestuale"/>
            <w:rFonts w:ascii="Candara" w:eastAsia="Arial" w:hAnsi="Candara" w:cs="Arial"/>
            <w:highlight w:val="white"/>
          </w:rPr>
          <w:t>L'arte della poesia</w:t>
        </w:r>
      </w:hyperlink>
    </w:p>
    <w:p w14:paraId="73FDF827" w14:textId="7C7C9842" w:rsidR="002F5B86" w:rsidRPr="00AD378A" w:rsidRDefault="00000000" w:rsidP="002F5B86">
      <w:pPr>
        <w:numPr>
          <w:ilvl w:val="0"/>
          <w:numId w:val="8"/>
        </w:numPr>
        <w:spacing w:line="360" w:lineRule="auto"/>
        <w:jc w:val="both"/>
        <w:rPr>
          <w:rFonts w:ascii="Candara" w:eastAsia="Arial" w:hAnsi="Candara" w:cs="Arial"/>
          <w:highlight w:val="white"/>
        </w:rPr>
      </w:pPr>
      <w:hyperlink r:id="rId21" w:history="1">
        <w:r w:rsidR="002F5B86" w:rsidRPr="00AD378A">
          <w:rPr>
            <w:rStyle w:val="Collegamentoipertestuale"/>
            <w:rFonts w:ascii="Candara" w:eastAsia="Arial" w:hAnsi="Candara" w:cs="Arial"/>
            <w:highlight w:val="white"/>
          </w:rPr>
          <w:t>Programma il tuo sport</w:t>
        </w:r>
      </w:hyperlink>
    </w:p>
    <w:p w14:paraId="654286F6" w14:textId="52EA089F" w:rsidR="002F5B86" w:rsidRPr="00AD378A" w:rsidRDefault="00000000" w:rsidP="002F5B86">
      <w:pPr>
        <w:numPr>
          <w:ilvl w:val="0"/>
          <w:numId w:val="8"/>
        </w:numPr>
        <w:spacing w:line="360" w:lineRule="auto"/>
        <w:jc w:val="both"/>
        <w:rPr>
          <w:rFonts w:ascii="Candara" w:eastAsia="Arial" w:hAnsi="Candara" w:cs="Arial"/>
          <w:highlight w:val="white"/>
        </w:rPr>
      </w:pPr>
      <w:hyperlink r:id="rId22" w:history="1">
        <w:r w:rsidR="002F5B86" w:rsidRPr="00AD378A">
          <w:rPr>
            <w:rStyle w:val="Collegamentoipertestuale"/>
            <w:rFonts w:ascii="Candara" w:eastAsia="Arial" w:hAnsi="Candara" w:cs="Arial"/>
            <w:highlight w:val="white"/>
          </w:rPr>
          <w:t xml:space="preserve">Programma il tuo </w:t>
        </w:r>
        <w:proofErr w:type="spellStart"/>
        <w:r w:rsidR="002F5B86" w:rsidRPr="00AD378A">
          <w:rPr>
            <w:rStyle w:val="Collegamentoipertestuale"/>
            <w:rFonts w:ascii="Candara" w:eastAsia="Arial" w:hAnsi="Candara" w:cs="Arial"/>
            <w:highlight w:val="white"/>
          </w:rPr>
          <w:t>Minecraft</w:t>
        </w:r>
        <w:proofErr w:type="spellEnd"/>
      </w:hyperlink>
    </w:p>
    <w:p w14:paraId="63F1CF46" w14:textId="77777777" w:rsidR="002F5B86" w:rsidRPr="00AD378A" w:rsidRDefault="002F5B86" w:rsidP="00455D6A">
      <w:pPr>
        <w:spacing w:line="360" w:lineRule="auto"/>
        <w:jc w:val="both"/>
        <w:rPr>
          <w:rFonts w:ascii="Candara" w:eastAsia="Arial" w:hAnsi="Candara" w:cs="Arial"/>
          <w:b/>
        </w:rPr>
      </w:pPr>
    </w:p>
    <w:p w14:paraId="7F13A852" w14:textId="4682B5E1" w:rsidR="005C5059" w:rsidRPr="00AD378A" w:rsidRDefault="005C5059" w:rsidP="00455D6A">
      <w:pPr>
        <w:spacing w:line="360" w:lineRule="auto"/>
        <w:jc w:val="both"/>
        <w:rPr>
          <w:rFonts w:ascii="Candara" w:eastAsia="Arial" w:hAnsi="Candara" w:cs="Arial"/>
          <w:b/>
        </w:rPr>
      </w:pPr>
      <w:r w:rsidRPr="00AD378A">
        <w:rPr>
          <w:rFonts w:ascii="Candara" w:eastAsia="Arial" w:hAnsi="Candara" w:cs="Arial"/>
          <w:b/>
        </w:rPr>
        <w:t xml:space="preserve">Per accedere alle attività </w:t>
      </w:r>
      <w:r w:rsidR="007F78E1" w:rsidRPr="00AD378A">
        <w:rPr>
          <w:rFonts w:ascii="Candara" w:eastAsia="Arial" w:hAnsi="Candara" w:cs="Arial"/>
          <w:b/>
        </w:rPr>
        <w:t xml:space="preserve">basta </w:t>
      </w:r>
      <w:r w:rsidRPr="00AD378A">
        <w:rPr>
          <w:rFonts w:ascii="Candara" w:eastAsia="Arial" w:hAnsi="Candara" w:cs="Arial"/>
          <w:b/>
        </w:rPr>
        <w:t>cliccare sul link.</w:t>
      </w:r>
    </w:p>
    <w:p w14:paraId="6C7BE9DD" w14:textId="6E459936" w:rsidR="00455D6A" w:rsidRPr="00AD378A" w:rsidRDefault="00455D6A" w:rsidP="00455D6A">
      <w:pPr>
        <w:spacing w:line="360" w:lineRule="auto"/>
        <w:jc w:val="both"/>
        <w:rPr>
          <w:rFonts w:ascii="Candara" w:eastAsia="Arial" w:hAnsi="Candara" w:cs="Arial"/>
          <w:b/>
        </w:rPr>
      </w:pPr>
      <w:r w:rsidRPr="00AD378A">
        <w:rPr>
          <w:rFonts w:ascii="Candara" w:eastAsia="Arial" w:hAnsi="Candara" w:cs="Arial"/>
          <w:b/>
        </w:rPr>
        <w:t xml:space="preserve">Sarà possibile inviare le foto delle classi che aderiscono all’iniziativa all’indirizzo email </w:t>
      </w:r>
      <w:hyperlink r:id="rId23" w:history="1">
        <w:r w:rsidRPr="00AD378A">
          <w:rPr>
            <w:rStyle w:val="Collegamentoipertestuale"/>
            <w:rFonts w:ascii="Candara" w:eastAsia="Arial" w:hAnsi="Candara" w:cs="Arial"/>
            <w:b/>
          </w:rPr>
          <w:t>mariagrazia.dirodi@istitutocomprensivovieste.edu.it</w:t>
        </w:r>
      </w:hyperlink>
      <w:r w:rsidRPr="00AD378A">
        <w:rPr>
          <w:rFonts w:ascii="Candara" w:eastAsia="Arial" w:hAnsi="Candara" w:cs="Arial"/>
          <w:b/>
        </w:rPr>
        <w:t xml:space="preserve"> per </w:t>
      </w:r>
      <w:r w:rsidR="005165D7" w:rsidRPr="00AD378A">
        <w:rPr>
          <w:rFonts w:ascii="Candara" w:eastAsia="Arial" w:hAnsi="Candara" w:cs="Arial"/>
          <w:b/>
        </w:rPr>
        <w:t xml:space="preserve">la </w:t>
      </w:r>
      <w:r w:rsidRPr="00AD378A">
        <w:rPr>
          <w:rFonts w:ascii="Candara" w:eastAsia="Arial" w:hAnsi="Candara" w:cs="Arial"/>
          <w:b/>
        </w:rPr>
        <w:t>pubblicazione sul sito.</w:t>
      </w:r>
    </w:p>
    <w:p w14:paraId="4E0DA6DD" w14:textId="5D65F9FB" w:rsidR="00507B44" w:rsidRDefault="00B51826">
      <w:pPr>
        <w:spacing w:after="120" w:line="360" w:lineRule="auto"/>
        <w:jc w:val="both"/>
        <w:rPr>
          <w:rFonts w:ascii="Arial" w:eastAsia="Arial" w:hAnsi="Arial" w:cs="Arial"/>
          <w:b/>
          <w:u w:val="single"/>
        </w:rPr>
      </w:pPr>
      <w:r w:rsidRPr="00AD378A">
        <w:rPr>
          <w:rFonts w:ascii="Candara" w:eastAsia="Arial" w:hAnsi="Candara" w:cs="Arial"/>
          <w:b/>
          <w:u w:val="single"/>
        </w:rPr>
        <w:t>Le attività potranno essere svolte fino al 2</w:t>
      </w:r>
      <w:r w:rsidR="00507B44" w:rsidRPr="00AD378A">
        <w:rPr>
          <w:rFonts w:ascii="Candara" w:eastAsia="Arial" w:hAnsi="Candara" w:cs="Arial"/>
          <w:b/>
          <w:u w:val="single"/>
        </w:rPr>
        <w:t>2</w:t>
      </w:r>
      <w:r w:rsidRPr="00AD378A">
        <w:rPr>
          <w:rFonts w:ascii="Candara" w:eastAsia="Arial" w:hAnsi="Candara" w:cs="Arial"/>
          <w:b/>
          <w:u w:val="single"/>
        </w:rPr>
        <w:t xml:space="preserve"> dicembre 20</w:t>
      </w:r>
      <w:r w:rsidR="00507B44" w:rsidRPr="00AD378A">
        <w:rPr>
          <w:rFonts w:ascii="Candara" w:eastAsia="Arial" w:hAnsi="Candara" w:cs="Arial"/>
          <w:b/>
          <w:u w:val="single"/>
        </w:rPr>
        <w:t>2</w:t>
      </w:r>
      <w:r w:rsidR="002F5B86" w:rsidRPr="00AD378A">
        <w:rPr>
          <w:rFonts w:ascii="Candara" w:eastAsia="Arial" w:hAnsi="Candara" w:cs="Arial"/>
          <w:b/>
          <w:u w:val="single"/>
        </w:rPr>
        <w:t>2</w:t>
      </w:r>
      <w:r w:rsidRPr="00AD378A">
        <w:rPr>
          <w:rFonts w:ascii="Candara" w:eastAsia="Arial" w:hAnsi="Candara" w:cs="Arial"/>
          <w:b/>
          <w:u w:val="single"/>
        </w:rPr>
        <w:t>.</w:t>
      </w:r>
    </w:p>
    <w:p w14:paraId="00000023" w14:textId="77777777" w:rsidR="0098678B" w:rsidRDefault="0098678B">
      <w:pPr>
        <w:spacing w:after="120" w:line="360" w:lineRule="auto"/>
        <w:jc w:val="both"/>
        <w:rPr>
          <w:rFonts w:ascii="Arial" w:eastAsia="Arial" w:hAnsi="Arial" w:cs="Arial"/>
        </w:rPr>
      </w:pPr>
    </w:p>
    <w:p w14:paraId="53947984" w14:textId="77777777" w:rsidR="006A543A" w:rsidRDefault="006A543A" w:rsidP="006A543A">
      <w:pPr>
        <w:ind w:left="6237"/>
        <w:jc w:val="center"/>
      </w:pPr>
      <w:r>
        <w:t xml:space="preserve">Il Dirigente </w:t>
      </w:r>
      <w:r>
        <w:t>S</w:t>
      </w:r>
      <w:r>
        <w:t>colastico</w:t>
      </w:r>
    </w:p>
    <w:p w14:paraId="1BA7FA07" w14:textId="3E0495AF" w:rsidR="006A543A" w:rsidRDefault="006A543A" w:rsidP="006A543A">
      <w:pPr>
        <w:ind w:left="6237"/>
        <w:jc w:val="center"/>
      </w:pPr>
      <w:r>
        <w:t>Prof. Pietro Loconte</w:t>
      </w:r>
    </w:p>
    <w:p w14:paraId="00000025" w14:textId="504FACE0" w:rsidR="0098678B" w:rsidRPr="006A543A" w:rsidRDefault="006A543A" w:rsidP="006A543A">
      <w:pPr>
        <w:ind w:left="6237"/>
        <w:jc w:val="center"/>
        <w:rPr>
          <w:rFonts w:ascii="Arial" w:eastAsia="Arial" w:hAnsi="Arial" w:cs="Arial"/>
          <w:sz w:val="16"/>
          <w:szCs w:val="16"/>
        </w:rPr>
      </w:pPr>
      <w:r w:rsidRPr="006A543A">
        <w:rPr>
          <w:sz w:val="16"/>
          <w:szCs w:val="16"/>
        </w:rPr>
        <w:t>Firma autografa sostituita a mezzo stampa ai sensi dell'art. 3 comma 2 del D.L. 39/93</w:t>
      </w:r>
    </w:p>
    <w:sectPr w:rsidR="0098678B" w:rsidRPr="006A543A" w:rsidSect="00B51826">
      <w:pgSz w:w="11900" w:h="16840"/>
      <w:pgMar w:top="999" w:right="1134" w:bottom="5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729AE"/>
    <w:multiLevelType w:val="multilevel"/>
    <w:tmpl w:val="61E289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E0412C"/>
    <w:multiLevelType w:val="multilevel"/>
    <w:tmpl w:val="0CEE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B196F"/>
    <w:multiLevelType w:val="multilevel"/>
    <w:tmpl w:val="E7CAF0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1850F5"/>
    <w:multiLevelType w:val="multilevel"/>
    <w:tmpl w:val="0206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07359D"/>
    <w:multiLevelType w:val="multilevel"/>
    <w:tmpl w:val="0282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835F8"/>
    <w:multiLevelType w:val="multilevel"/>
    <w:tmpl w:val="2D78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50BFF"/>
    <w:multiLevelType w:val="multilevel"/>
    <w:tmpl w:val="D1D6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44172"/>
    <w:multiLevelType w:val="multilevel"/>
    <w:tmpl w:val="DCC039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46457598">
    <w:abstractNumId w:val="2"/>
  </w:num>
  <w:num w:numId="2" w16cid:durableId="1603343565">
    <w:abstractNumId w:val="7"/>
  </w:num>
  <w:num w:numId="3" w16cid:durableId="1308701417">
    <w:abstractNumId w:val="0"/>
  </w:num>
  <w:num w:numId="4" w16cid:durableId="1437015681">
    <w:abstractNumId w:val="6"/>
  </w:num>
  <w:num w:numId="5" w16cid:durableId="91705599">
    <w:abstractNumId w:val="5"/>
  </w:num>
  <w:num w:numId="6" w16cid:durableId="1569070711">
    <w:abstractNumId w:val="4"/>
  </w:num>
  <w:num w:numId="7" w16cid:durableId="1021668519">
    <w:abstractNumId w:val="1"/>
  </w:num>
  <w:num w:numId="8" w16cid:durableId="255408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78B"/>
    <w:rsid w:val="000A151B"/>
    <w:rsid w:val="000F610C"/>
    <w:rsid w:val="00104C27"/>
    <w:rsid w:val="002F5B86"/>
    <w:rsid w:val="00455D6A"/>
    <w:rsid w:val="004737A1"/>
    <w:rsid w:val="00507B44"/>
    <w:rsid w:val="005165D7"/>
    <w:rsid w:val="005C5059"/>
    <w:rsid w:val="005F7028"/>
    <w:rsid w:val="006A543A"/>
    <w:rsid w:val="00701E19"/>
    <w:rsid w:val="007F3C12"/>
    <w:rsid w:val="007F78E1"/>
    <w:rsid w:val="008C1308"/>
    <w:rsid w:val="0098678B"/>
    <w:rsid w:val="00AD378A"/>
    <w:rsid w:val="00AE142C"/>
    <w:rsid w:val="00B51826"/>
    <w:rsid w:val="00B52BD8"/>
    <w:rsid w:val="00C44B4F"/>
    <w:rsid w:val="00F1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02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4F21D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2579A4"/>
    <w:rPr>
      <w:rFonts w:ascii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F70D7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3F6DA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rsid w:val="00507B44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455D6A"/>
    <w:pPr>
      <w:spacing w:line="216" w:lineRule="exact"/>
      <w:jc w:val="both"/>
    </w:pPr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455D6A"/>
    <w:rPr>
      <w:rFonts w:ascii="Times New Roman" w:eastAsia="Times New Roman" w:hAnsi="Times New Roman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programmailfuturo.it/come/lezioni-tecnologiche/corso-1/lezione-4" TargetMode="External"/><Relationship Id="rId18" Type="http://schemas.openxmlformats.org/officeDocument/2006/relationships/hyperlink" Target="https://programmailfuturo.it/come/ora-del-codice/ciao-mondo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grammailfuturo.it/come/ora-del-codice/programma-tuo-sport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studio.code.org/s/hello-world-space-2022/lessons/1/levels/1" TargetMode="External"/><Relationship Id="rId17" Type="http://schemas.openxmlformats.org/officeDocument/2006/relationships/hyperlink" Target="https://programmailfuturo.it/come/ora-del-codice/l-arte-della-poesi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rogrammailfuturo.it/come/ora-del-codice/ciao-mondo" TargetMode="External"/><Relationship Id="rId20" Type="http://schemas.openxmlformats.org/officeDocument/2006/relationships/hyperlink" Target="https://programmailfuturo.it/come/ora-del-codice/l-arte-della-poesi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fgic878001@istruzione.i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rogrammailfuturo.it/come/lezioni-tecnologiche/corso-1/lezione-13" TargetMode="External"/><Relationship Id="rId23" Type="http://schemas.openxmlformats.org/officeDocument/2006/relationships/hyperlink" Target="mailto:mariagrazia.dirodi@istitutocomprensivovieste.edu.it" TargetMode="External"/><Relationship Id="rId10" Type="http://schemas.openxmlformats.org/officeDocument/2006/relationships/hyperlink" Target="mailto:fgic878001@pec.istruzione.it" TargetMode="External"/><Relationship Id="rId19" Type="http://schemas.openxmlformats.org/officeDocument/2006/relationships/hyperlink" Target="https://programmailfuturo.it/come/ora-del-codice/froz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titutocomprensivovieste.edu.it" TargetMode="External"/><Relationship Id="rId14" Type="http://schemas.openxmlformats.org/officeDocument/2006/relationships/hyperlink" Target="https://programmailfuturo.it/come/lezioni-tecnologiche/corso-1/lezione-5" TargetMode="External"/><Relationship Id="rId22" Type="http://schemas.openxmlformats.org/officeDocument/2006/relationships/hyperlink" Target="https://programmailfuturo.it/come/ora-del-codice/programma-il-tuo-minecra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aemURjsU+o8KZYCF0nKr/fDBrw==">AMUW2mU91kl0XMquAbprkHaqeH6/B06fEkaoL+OnS0zJ+VwSIlxENkWVsC+zbHklGBFGCq0Vj1BiPIWmHwDTHfBHiddDmhLTL4pUBTow8O/REBDSgne9kPagqxfGFrVXba470KagMHnbDTyWeXl3qElS2faEIGgIeg==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iavicoli</cp:lastModifiedBy>
  <cp:revision>7</cp:revision>
  <cp:lastPrinted>2022-12-03T19:00:00Z</cp:lastPrinted>
  <dcterms:created xsi:type="dcterms:W3CDTF">2022-12-01T18:40:00Z</dcterms:created>
  <dcterms:modified xsi:type="dcterms:W3CDTF">2022-12-03T19:01:00Z</dcterms:modified>
</cp:coreProperties>
</file>